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BD274FD" w:rsidP="7BD274FD" w:rsidRDefault="7BD274FD" w14:paraId="1CE9B48F" w14:textId="51A51BF6">
      <w:pPr>
        <w:spacing w:before="240" w:after="240"/>
        <w:rPr>
          <w:rFonts w:ascii="Century Gothic" w:hAnsi="Century Gothic" w:eastAsia="Century Gothic" w:cs="Century Gothic"/>
          <w:color w:val="auto"/>
          <w:szCs w:val="18"/>
        </w:rPr>
      </w:pPr>
    </w:p>
    <w:p w:rsidR="7BD274FD" w:rsidP="7BD274FD" w:rsidRDefault="7BD274FD" w14:paraId="29AD28DA" w14:textId="53F4A9F5">
      <w:pPr>
        <w:spacing w:before="240" w:after="240"/>
        <w:rPr>
          <w:rFonts w:ascii="Century Gothic" w:hAnsi="Century Gothic" w:eastAsia="Century Gothic" w:cs="Century Gothic"/>
          <w:color w:val="auto"/>
          <w:szCs w:val="18"/>
        </w:rPr>
      </w:pPr>
    </w:p>
    <w:p w:rsidR="7BD274FD" w:rsidP="7BD274FD" w:rsidRDefault="7BD274FD" w14:paraId="334D42B0" w14:textId="420083A8">
      <w:pPr>
        <w:spacing w:before="240" w:after="240"/>
        <w:rPr>
          <w:rFonts w:ascii="Century Gothic" w:hAnsi="Century Gothic" w:eastAsia="Century Gothic" w:cs="Century Gothic"/>
          <w:color w:val="auto"/>
          <w:szCs w:val="18"/>
        </w:rPr>
      </w:pPr>
    </w:p>
    <w:p w:rsidR="6138E5DB" w:rsidP="7BD274FD" w:rsidRDefault="2BBCA415" w14:paraId="524EDD3C" w14:textId="43EF3515">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EVEN CHECKEN.</w:t>
      </w:r>
      <w:r w:rsidR="6138E5DB">
        <w:br/>
      </w:r>
      <w:r w:rsidRPr="7BD274FD">
        <w:rPr>
          <w:rFonts w:ascii="Century Gothic" w:hAnsi="Century Gothic" w:eastAsia="Century Gothic" w:cs="Century Gothic"/>
          <w:color w:val="auto"/>
          <w:szCs w:val="18"/>
        </w:rPr>
        <w:t>HOE STA JIJ ERVOOR?</w:t>
      </w:r>
    </w:p>
    <w:p w:rsidR="7C85E808" w:rsidP="7BD274FD" w:rsidRDefault="7A007E7E" w14:paraId="19E3638B" w14:textId="4802B734">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Met de Persoonlijke Gezondheidscheck ontdek je wat goed gaat én waar kleine veranderingen je al veel energie en gezondheidswinst opleveren.</w:t>
      </w:r>
    </w:p>
    <w:p w:rsidR="7C85E808" w:rsidP="7BD274FD" w:rsidRDefault="7A007E7E" w14:paraId="7E1DF0E4" w14:textId="095617CB">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Dit is jouw kans op een professionele check-up van je lijf en geest. Gratis en vertrouwelijk.</w:t>
      </w:r>
    </w:p>
    <w:p w:rsidR="3244DB65" w:rsidP="7C56A161" w:rsidRDefault="0DF7AFB9" w14:paraId="78297130" w14:textId="1974FDD6">
      <w:pPr>
        <w:pStyle w:val="Standaard"/>
        <w:suppressLineNumbers w:val="0"/>
        <w:bidi w:val="0"/>
        <w:spacing w:before="0" w:beforeAutospacing="off" w:after="0" w:afterAutospacing="off" w:line="259" w:lineRule="auto"/>
        <w:ind w:left="0" w:right="0"/>
        <w:jc w:val="left"/>
        <w:rPr>
          <w:rFonts w:ascii="Century Gothic" w:hAnsi="Century Gothic" w:eastAsia="Century Gothic" w:cs="Century Gothic"/>
          <w:color w:val="auto"/>
        </w:rPr>
      </w:pPr>
      <w:r w:rsidRPr="7C56A161" w:rsidR="2D6334B5">
        <w:rPr>
          <w:rFonts w:ascii="Century Gothic" w:hAnsi="Century Gothic" w:eastAsia="Century Gothic" w:cs="Century Gothic"/>
          <w:color w:val="auto"/>
        </w:rPr>
        <w:t>Je vult online een vragenlijst in</w:t>
      </w:r>
      <w:r w:rsidRPr="7C56A161" w:rsidR="28E4E02E">
        <w:rPr>
          <w:rFonts w:ascii="Century Gothic" w:hAnsi="Century Gothic" w:eastAsia="Century Gothic" w:cs="Century Gothic"/>
          <w:color w:val="auto"/>
        </w:rPr>
        <w:t xml:space="preserve"> over je </w:t>
      </w:r>
      <w:r w:rsidRPr="7C56A161" w:rsidR="1452BDCF">
        <w:rPr>
          <w:rFonts w:ascii="Century Gothic" w:hAnsi="Century Gothic" w:eastAsia="Century Gothic" w:cs="Century Gothic"/>
          <w:color w:val="auto"/>
        </w:rPr>
        <w:t xml:space="preserve">leefstijl, je werk en je gezondheid. </w:t>
      </w:r>
      <w:r w:rsidRPr="7C56A161" w:rsidR="6158AAAB">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Daarna </w:t>
      </w:r>
      <w:r w:rsidRPr="7C56A161" w:rsidR="4E86D11C">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loop je binnen </w:t>
      </w:r>
      <w:r w:rsidRPr="7C56A161" w:rsidR="6158AAAB">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bij het checkpoint op je werk</w:t>
      </w:r>
      <w:r w:rsidRPr="7C56A161" w:rsidR="033F9F80">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 waar specialisten </w:t>
      </w:r>
      <w:r w:rsidRPr="7C56A161" w:rsidR="511CB674">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de metingen uitvoeren</w:t>
      </w:r>
      <w:r w:rsidRPr="7C56A161" w:rsidR="6158AAAB">
        <w:rPr>
          <w:rFonts w:ascii="Century Gothic" w:hAnsi="Century Gothic" w:eastAsia="Century Gothic" w:cs="Century Gothic"/>
          <w:b w:val="0"/>
          <w:bCs w:val="0"/>
          <w:i w:val="0"/>
          <w:iCs w:val="0"/>
          <w:caps w:val="0"/>
          <w:smallCaps w:val="0"/>
          <w:noProof w:val="0"/>
          <w:color w:val="000000" w:themeColor="text1" w:themeTint="FF" w:themeShade="FF"/>
          <w:sz w:val="18"/>
          <w:szCs w:val="18"/>
          <w:lang w:val="nl-NL"/>
        </w:rPr>
        <w:t xml:space="preserve">. </w:t>
      </w:r>
      <w:r w:rsidRPr="7C56A161" w:rsidR="2D6334B5">
        <w:rPr>
          <w:rFonts w:ascii="Century Gothic" w:hAnsi="Century Gothic" w:eastAsia="Century Gothic" w:cs="Century Gothic"/>
          <w:color w:val="auto"/>
        </w:rPr>
        <w:t xml:space="preserve">Kort daarna krijg je een persoonlijk rapport met tips, en als je wilt plan je een kort gesprek met een (leefstijl)arts om samen </w:t>
      </w:r>
      <w:r w:rsidRPr="7C56A161" w:rsidR="739A21BD">
        <w:rPr>
          <w:rFonts w:ascii="Century Gothic" w:hAnsi="Century Gothic" w:eastAsia="Century Gothic" w:cs="Century Gothic"/>
          <w:color w:val="auto"/>
        </w:rPr>
        <w:t>te kijken wat je met je resultaten kunt doen.</w:t>
      </w:r>
      <w:r w:rsidRPr="7C56A161" w:rsidR="5AC9FF28">
        <w:rPr>
          <w:rFonts w:ascii="Century Gothic" w:hAnsi="Century Gothic" w:eastAsia="Century Gothic" w:cs="Century Gothic"/>
          <w:color w:val="auto"/>
        </w:rPr>
        <w:t xml:space="preserve"> En het stopt hier niet. Via de </w:t>
      </w:r>
      <w:r w:rsidRPr="7C56A161" w:rsidR="5AC9FF28">
        <w:rPr>
          <w:rFonts w:ascii="Century Gothic" w:hAnsi="Century Gothic" w:eastAsia="Century Gothic" w:cs="Century Gothic"/>
          <w:color w:val="auto"/>
        </w:rPr>
        <w:t>LifeCheck</w:t>
      </w:r>
      <w:r w:rsidRPr="7C56A161" w:rsidR="5AC9FF28">
        <w:rPr>
          <w:rFonts w:ascii="Century Gothic" w:hAnsi="Century Gothic" w:eastAsia="Century Gothic" w:cs="Century Gothic"/>
          <w:color w:val="auto"/>
        </w:rPr>
        <w:t xml:space="preserve"> app kun je doorpakken</w:t>
      </w:r>
      <w:r w:rsidRPr="7C56A161" w:rsidR="5AC9FF28">
        <w:rPr>
          <w:rFonts w:ascii="Century Gothic" w:hAnsi="Century Gothic" w:eastAsia="Century Gothic" w:cs="Century Gothic"/>
          <w:color w:val="auto"/>
        </w:rPr>
        <w:t xml:space="preserve"> met tips, programma’s</w:t>
      </w:r>
      <w:r w:rsidRPr="7C56A161" w:rsidR="5AC9FF28">
        <w:rPr>
          <w:rFonts w:ascii="Century Gothic" w:hAnsi="Century Gothic" w:eastAsia="Century Gothic" w:cs="Century Gothic"/>
          <w:color w:val="auto"/>
        </w:rPr>
        <w:t xml:space="preserve"> of</w:t>
      </w:r>
      <w:r w:rsidRPr="7C56A161" w:rsidR="5AC9FF28">
        <w:rPr>
          <w:rFonts w:ascii="Century Gothic" w:hAnsi="Century Gothic" w:eastAsia="Century Gothic" w:cs="Century Gothic"/>
          <w:color w:val="auto"/>
        </w:rPr>
        <w:t xml:space="preserve"> professionele begeleiding van een coach of arts.</w:t>
      </w:r>
    </w:p>
    <w:p w:rsidR="400871BC" w:rsidP="7BD274FD" w:rsidRDefault="4E397C89" w14:paraId="6A0B6D78" w14:textId="0F94339B">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 xml:space="preserve">Meedoen is vrijwillig en je resultaten blijven van jou. We ontvangen alleen een geanonimiseerd totaalbeeld, zodat we samen aan een gezondere organisatie kunnen werken. </w:t>
      </w:r>
    </w:p>
    <w:p w:rsidR="6138E5DB" w:rsidP="7BD274FD" w:rsidRDefault="2BBCA415" w14:paraId="50078FA0" w14:textId="67549B82">
      <w:pPr>
        <w:pBdr>
          <w:bottom w:val="single" w:color="000000" w:sz="6" w:space="1"/>
        </w:pBd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In de week van [datum] valt je persoonlijke uitnodiging in je mailbox. Benieuwd wat het je oplevert? Doe mee.</w:t>
      </w:r>
    </w:p>
    <w:p w:rsidR="540C332E" w:rsidP="7BD274FD" w:rsidRDefault="540C332E" w14:paraId="1C421558" w14:textId="23B8ACA8">
      <w:pPr>
        <w:pBdr>
          <w:bottom w:val="single" w:color="000000" w:sz="6" w:space="1"/>
        </w:pBdr>
        <w:spacing w:before="240" w:after="240"/>
        <w:rPr>
          <w:rFonts w:ascii="Century Gothic" w:hAnsi="Century Gothic" w:eastAsia="Century Gothic" w:cs="Century Gothic"/>
          <w:color w:val="auto"/>
          <w:szCs w:val="18"/>
        </w:rPr>
      </w:pPr>
    </w:p>
    <w:p w:rsidR="540C332E" w:rsidP="7BD274FD" w:rsidRDefault="540C332E" w14:paraId="363E4196" w14:textId="3CFA7DF7">
      <w:pPr>
        <w:spacing w:before="240" w:after="240"/>
        <w:rPr>
          <w:rFonts w:ascii="Century Gothic" w:hAnsi="Century Gothic" w:eastAsia="Century Gothic" w:cs="Century Gothic"/>
          <w:color w:val="auto"/>
          <w:szCs w:val="18"/>
        </w:rPr>
      </w:pPr>
    </w:p>
    <w:p w:rsidR="27AE849C" w:rsidP="7BD274FD" w:rsidRDefault="1AC97841" w14:paraId="7B4E20EE" w14:textId="2E600A2C">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 xml:space="preserve">Je auto laat je keuren. Je cv-ketel krijgt onderhoud. Maar wanneer </w:t>
      </w:r>
      <w:r w:rsidRPr="7BD274FD" w:rsidR="61A8A422">
        <w:rPr>
          <w:rFonts w:ascii="Century Gothic" w:hAnsi="Century Gothic" w:eastAsia="Century Gothic" w:cs="Century Gothic"/>
          <w:color w:val="auto"/>
          <w:szCs w:val="18"/>
        </w:rPr>
        <w:t xml:space="preserve">was </w:t>
      </w:r>
      <w:r w:rsidRPr="7BD274FD">
        <w:rPr>
          <w:rFonts w:ascii="Century Gothic" w:hAnsi="Century Gothic" w:eastAsia="Century Gothic" w:cs="Century Gothic"/>
          <w:color w:val="auto"/>
          <w:szCs w:val="18"/>
        </w:rPr>
        <w:t>jij voor het laatst</w:t>
      </w:r>
      <w:r w:rsidRPr="7BD274FD" w:rsidR="149DBA21">
        <w:rPr>
          <w:rFonts w:ascii="Century Gothic" w:hAnsi="Century Gothic" w:eastAsia="Century Gothic" w:cs="Century Gothic"/>
          <w:color w:val="auto"/>
          <w:szCs w:val="18"/>
        </w:rPr>
        <w:t xml:space="preserve"> aan de beurt?</w:t>
      </w:r>
    </w:p>
    <w:p w:rsidR="27AE849C" w:rsidP="7BD274FD" w:rsidRDefault="1AC97841" w14:paraId="48771275" w14:textId="158CD814">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Met de Persoonlijke Gezondheidscheck ontdek je hoe je ervoor staat. Waar het goed gaat, waar kleine veranderingen je al veel energie en gezondheidswinst opleveren, en of er risico's zijn waar je nu nog niets van merkt. Een APK voor je lijf en geest, eigenlijk.</w:t>
      </w:r>
    </w:p>
    <w:p w:rsidR="132DA9F2" w:rsidP="7BD274FD" w:rsidRDefault="73E6A7DA" w14:paraId="4284CA7B" w14:textId="090A3577">
      <w:pPr>
        <w:spacing w:after="0"/>
        <w:rPr>
          <w:rFonts w:ascii="Century Gothic" w:hAnsi="Century Gothic" w:eastAsia="Century Gothic" w:cs="Century Gothic"/>
          <w:color w:val="auto"/>
        </w:rPr>
      </w:pPr>
      <w:r w:rsidRPr="7C56A161" w:rsidR="443E929A">
        <w:rPr>
          <w:rFonts w:ascii="Century Gothic" w:hAnsi="Century Gothic" w:eastAsia="Century Gothic" w:cs="Century Gothic"/>
          <w:color w:val="auto"/>
        </w:rPr>
        <w:t>Je vult online een vragenlijst in over je leefstijl, je werk en je gezondheid</w:t>
      </w:r>
      <w:r w:rsidRPr="7C56A161" w:rsidR="5D636604">
        <w:rPr>
          <w:rFonts w:ascii="Century Gothic" w:hAnsi="Century Gothic" w:eastAsia="Century Gothic" w:cs="Century Gothic"/>
          <w:color w:val="auto"/>
        </w:rPr>
        <w:t xml:space="preserve"> en bezoekt het checkpoint</w:t>
      </w:r>
      <w:r w:rsidRPr="7C56A161" w:rsidR="443E929A">
        <w:rPr>
          <w:rFonts w:ascii="Century Gothic" w:hAnsi="Century Gothic" w:eastAsia="Century Gothic" w:cs="Century Gothic"/>
          <w:color w:val="auto"/>
        </w:rPr>
        <w:t xml:space="preserve">. Kort daarna krijg je een persoonlijk rapport met tips, en als je wilt plan je een kort gesprek met een (leefstijl)arts </w:t>
      </w:r>
      <w:r w:rsidRPr="7C56A161" w:rsidR="4BC8BC88">
        <w:rPr>
          <w:rFonts w:ascii="Century Gothic" w:hAnsi="Century Gothic" w:eastAsia="Century Gothic" w:cs="Century Gothic"/>
          <w:color w:val="auto"/>
        </w:rPr>
        <w:t>om samen te kijken wat je met je resultaten kunt doen.</w:t>
      </w:r>
    </w:p>
    <w:p w:rsidR="27AE849C" w:rsidP="7BD274FD" w:rsidRDefault="1AC97841" w14:paraId="33DA8323" w14:textId="7C81046C">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Meedoen is vrijwillig en je resultaten blijven van jou. We ontvangen alleen een geanonimiseerd totaalbeeld, zodat we samen aan een gezondere organisatie kunnen werken.</w:t>
      </w:r>
    </w:p>
    <w:p w:rsidR="27AE849C" w:rsidP="7BD274FD" w:rsidRDefault="1AC97841" w14:paraId="57993705" w14:textId="633CE432">
      <w:pPr>
        <w:spacing w:before="240" w:after="240"/>
        <w:rPr>
          <w:rFonts w:ascii="Century Gothic" w:hAnsi="Century Gothic" w:eastAsia="Century Gothic" w:cs="Century Gothic"/>
          <w:color w:val="auto"/>
          <w:szCs w:val="18"/>
        </w:rPr>
      </w:pPr>
      <w:r w:rsidRPr="7BD274FD">
        <w:rPr>
          <w:rFonts w:ascii="Century Gothic" w:hAnsi="Century Gothic" w:eastAsia="Century Gothic" w:cs="Century Gothic"/>
          <w:color w:val="auto"/>
          <w:szCs w:val="18"/>
        </w:rPr>
        <w:t xml:space="preserve">In de week van [datum] valt je uitnodiging in je mailbox. </w:t>
      </w:r>
      <w:r w:rsidRPr="7BD274FD" w:rsidR="0FBDB357">
        <w:rPr>
          <w:rFonts w:ascii="Century Gothic" w:hAnsi="Century Gothic" w:eastAsia="Century Gothic" w:cs="Century Gothic"/>
          <w:color w:val="auto"/>
          <w:szCs w:val="18"/>
        </w:rPr>
        <w:t>Benieuwd wat het je oplevert? Doe mee.</w:t>
      </w:r>
    </w:p>
    <w:p w:rsidR="540C332E" w:rsidRDefault="540C332E" w14:paraId="7429BC45" w14:textId="6C9280AA"/>
    <w:p w:rsidRPr="00642368" w:rsidR="00C37E6A" w:rsidRDefault="00C37E6A" w14:paraId="208077C8" w14:textId="77777777"/>
    <w:p w:rsidR="540C332E" w:rsidRDefault="540C332E" w14:paraId="2E3548F0" w14:textId="361CCE77"/>
    <w:sectPr w:rsidR="540C332E">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37F4" w:rsidRDefault="004737F4" w14:paraId="4C6AB190" w14:textId="77777777">
      <w:pPr>
        <w:spacing w:after="0" w:line="240" w:lineRule="auto"/>
      </w:pPr>
      <w:r>
        <w:separator/>
      </w:r>
    </w:p>
  </w:endnote>
  <w:endnote w:type="continuationSeparator" w:id="0">
    <w:p w:rsidR="004737F4" w:rsidRDefault="004737F4" w14:paraId="65F03D9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BD274FD" w:rsidTr="7BD274FD" w14:paraId="01447E5C" w14:textId="77777777">
      <w:trPr>
        <w:trHeight w:val="300"/>
      </w:trPr>
      <w:tc>
        <w:tcPr>
          <w:tcW w:w="3020" w:type="dxa"/>
        </w:tcPr>
        <w:p w:rsidR="7BD274FD" w:rsidP="7BD274FD" w:rsidRDefault="7BD274FD" w14:paraId="5B318D66" w14:textId="0A67DADC">
          <w:pPr>
            <w:pStyle w:val="Koptekst"/>
            <w:ind w:left="-115"/>
          </w:pPr>
        </w:p>
      </w:tc>
      <w:tc>
        <w:tcPr>
          <w:tcW w:w="3020" w:type="dxa"/>
        </w:tcPr>
        <w:p w:rsidR="7BD274FD" w:rsidP="7BD274FD" w:rsidRDefault="7BD274FD" w14:paraId="1203479B" w14:textId="7AF968F7">
          <w:pPr>
            <w:pStyle w:val="Koptekst"/>
            <w:jc w:val="center"/>
          </w:pPr>
        </w:p>
      </w:tc>
      <w:tc>
        <w:tcPr>
          <w:tcW w:w="3020" w:type="dxa"/>
        </w:tcPr>
        <w:p w:rsidR="7BD274FD" w:rsidP="7BD274FD" w:rsidRDefault="7BD274FD" w14:paraId="3EC11F8F" w14:textId="1F06C6C2">
          <w:pPr>
            <w:pStyle w:val="Koptekst"/>
            <w:ind w:right="-115"/>
            <w:jc w:val="right"/>
          </w:pPr>
        </w:p>
      </w:tc>
    </w:tr>
  </w:tbl>
  <w:p w:rsidR="7BD274FD" w:rsidP="7BD274FD" w:rsidRDefault="7BD274FD" w14:paraId="24AFCB68" w14:textId="3BF385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37F4" w:rsidRDefault="004737F4" w14:paraId="49968D00" w14:textId="77777777">
      <w:pPr>
        <w:spacing w:after="0" w:line="240" w:lineRule="auto"/>
      </w:pPr>
      <w:r>
        <w:separator/>
      </w:r>
    </w:p>
  </w:footnote>
  <w:footnote w:type="continuationSeparator" w:id="0">
    <w:p w:rsidR="004737F4" w:rsidRDefault="004737F4" w14:paraId="7838E9D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20"/>
      <w:gridCol w:w="3020"/>
      <w:gridCol w:w="3020"/>
    </w:tblGrid>
    <w:tr w:rsidR="7BD274FD" w:rsidTr="7C56A161" w14:paraId="2D71E9FC" w14:textId="77777777">
      <w:trPr>
        <w:trHeight w:val="300"/>
      </w:trPr>
      <w:tc>
        <w:tcPr>
          <w:tcW w:w="3020" w:type="dxa"/>
          <w:tcMar/>
        </w:tcPr>
        <w:p w:rsidR="7BD274FD" w:rsidP="7BD274FD" w:rsidRDefault="7BD274FD" w14:paraId="2047FB40" w14:textId="47771C21">
          <w:pPr>
            <w:pStyle w:val="Koptekst"/>
            <w:ind w:left="-115"/>
          </w:pPr>
          <w:r>
            <w:rPr>
              <w:noProof/>
            </w:rPr>
            <w:drawing>
              <wp:inline distT="0" distB="0" distL="0" distR="0" wp14:anchorId="0939C1C4" wp14:editId="7C402503">
                <wp:extent cx="1781175" cy="304800"/>
                <wp:effectExtent l="0" t="0" r="0" b="0"/>
                <wp:docPr id="9091665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66546" name="Picture 909166546"/>
                        <pic:cNvPicPr/>
                      </pic:nvPicPr>
                      <pic:blipFill>
                        <a:blip r:embed="rId1">
                          <a:extLst>
                            <a:ext uri="{28A0092B-C50C-407E-A947-70E740481C1C}">
                              <a14:useLocalDpi xmlns:a14="http://schemas.microsoft.com/office/drawing/2010/main"/>
                            </a:ext>
                          </a:extLst>
                        </a:blip>
                        <a:stretch>
                          <a:fillRect/>
                        </a:stretch>
                      </pic:blipFill>
                      <pic:spPr>
                        <a:xfrm>
                          <a:off x="0" y="0"/>
                          <a:ext cx="1781175" cy="304800"/>
                        </a:xfrm>
                        <a:prstGeom prst="rect">
                          <a:avLst/>
                        </a:prstGeom>
                      </pic:spPr>
                    </pic:pic>
                  </a:graphicData>
                </a:graphic>
              </wp:inline>
            </w:drawing>
          </w:r>
        </w:p>
      </w:tc>
      <w:tc>
        <w:tcPr>
          <w:tcW w:w="3020" w:type="dxa"/>
          <w:tcMar/>
        </w:tcPr>
        <w:p w:rsidR="7BD274FD" w:rsidP="7BD274FD" w:rsidRDefault="7BD274FD" w14:paraId="59EEA146" w14:textId="4E7BCAB7">
          <w:pPr>
            <w:pStyle w:val="Koptekst"/>
            <w:jc w:val="center"/>
          </w:pPr>
        </w:p>
      </w:tc>
      <w:tc>
        <w:tcPr>
          <w:tcW w:w="3020" w:type="dxa"/>
          <w:tcMar/>
        </w:tcPr>
        <w:p w:rsidR="7BD274FD" w:rsidP="7BD274FD" w:rsidRDefault="7BD274FD" w14:paraId="2D76C2ED" w14:textId="25346B2B">
          <w:pPr>
            <w:pStyle w:val="Koptekst"/>
            <w:ind w:right="-115"/>
            <w:jc w:val="right"/>
          </w:pPr>
          <w:r w:rsidR="051013FC">
            <w:drawing>
              <wp:inline wp14:editId="54D6ED3A" wp14:anchorId="25979EA2">
                <wp:extent cx="1074180" cy="275725"/>
                <wp:effectExtent l="0" t="0" r="0" b="0"/>
                <wp:docPr id="20741342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4134290" name="Picture 2074134290"/>
                        <pic:cNvPicPr/>
                      </pic:nvPicPr>
                      <pic:blipFill>
                        <a:blip xmlns:r="http://schemas.openxmlformats.org/officeDocument/2006/relationships" r:embed="rId2">
                          <a:extLst>
                            <a:ext uri="{28A0092B-C50C-407E-A947-70E740481C1C}">
                              <a14:useLocalDpi xmlns:a14="http://schemas.microsoft.com/office/drawing/2010/main"/>
                            </a:ext>
                          </a:extLst>
                        </a:blip>
                        <a:stretch>
                          <a:fillRect/>
                        </a:stretch>
                      </pic:blipFill>
                      <pic:spPr>
                        <a:xfrm rot="0">
                          <a:off x="0" y="0"/>
                          <a:ext cx="1074180" cy="275725"/>
                        </a:xfrm>
                        <a:prstGeom prst="rect">
                          <a:avLst/>
                        </a:prstGeom>
                      </pic:spPr>
                    </pic:pic>
                  </a:graphicData>
                </a:graphic>
              </wp:inline>
            </w:drawing>
          </w:r>
        </w:p>
      </w:tc>
    </w:tr>
  </w:tbl>
  <w:p w:rsidR="7BD274FD" w:rsidP="7BD274FD" w:rsidRDefault="7BD274FD" w14:paraId="0BF8C4F2" w14:textId="46FFC3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BB987"/>
    <w:multiLevelType w:val="hybridMultilevel"/>
    <w:tmpl w:val="89C26FDC"/>
    <w:lvl w:ilvl="0" w:tplc="E51C09AE">
      <w:start w:val="1"/>
      <w:numFmt w:val="bullet"/>
      <w:lvlText w:val=""/>
      <w:lvlJc w:val="left"/>
      <w:pPr>
        <w:ind w:left="720" w:hanging="360"/>
      </w:pPr>
      <w:rPr>
        <w:rFonts w:hint="default" w:ascii="Symbol" w:hAnsi="Symbol"/>
      </w:rPr>
    </w:lvl>
    <w:lvl w:ilvl="1" w:tplc="BCF8EAEA">
      <w:start w:val="1"/>
      <w:numFmt w:val="bullet"/>
      <w:lvlText w:val="o"/>
      <w:lvlJc w:val="left"/>
      <w:pPr>
        <w:ind w:left="1440" w:hanging="360"/>
      </w:pPr>
      <w:rPr>
        <w:rFonts w:hint="default" w:ascii="Courier New" w:hAnsi="Courier New"/>
      </w:rPr>
    </w:lvl>
    <w:lvl w:ilvl="2" w:tplc="C09E0416">
      <w:start w:val="1"/>
      <w:numFmt w:val="bullet"/>
      <w:lvlText w:val=""/>
      <w:lvlJc w:val="left"/>
      <w:pPr>
        <w:ind w:left="2160" w:hanging="360"/>
      </w:pPr>
      <w:rPr>
        <w:rFonts w:hint="default" w:ascii="Wingdings" w:hAnsi="Wingdings"/>
      </w:rPr>
    </w:lvl>
    <w:lvl w:ilvl="3" w:tplc="2732F49A">
      <w:start w:val="1"/>
      <w:numFmt w:val="bullet"/>
      <w:lvlText w:val=""/>
      <w:lvlJc w:val="left"/>
      <w:pPr>
        <w:ind w:left="2880" w:hanging="360"/>
      </w:pPr>
      <w:rPr>
        <w:rFonts w:hint="default" w:ascii="Symbol" w:hAnsi="Symbol"/>
      </w:rPr>
    </w:lvl>
    <w:lvl w:ilvl="4" w:tplc="4486506A">
      <w:start w:val="1"/>
      <w:numFmt w:val="bullet"/>
      <w:lvlText w:val="o"/>
      <w:lvlJc w:val="left"/>
      <w:pPr>
        <w:ind w:left="3600" w:hanging="360"/>
      </w:pPr>
      <w:rPr>
        <w:rFonts w:hint="default" w:ascii="Courier New" w:hAnsi="Courier New"/>
      </w:rPr>
    </w:lvl>
    <w:lvl w:ilvl="5" w:tplc="7424F7D6">
      <w:start w:val="1"/>
      <w:numFmt w:val="bullet"/>
      <w:lvlText w:val=""/>
      <w:lvlJc w:val="left"/>
      <w:pPr>
        <w:ind w:left="4320" w:hanging="360"/>
      </w:pPr>
      <w:rPr>
        <w:rFonts w:hint="default" w:ascii="Wingdings" w:hAnsi="Wingdings"/>
      </w:rPr>
    </w:lvl>
    <w:lvl w:ilvl="6" w:tplc="8C3431C0">
      <w:start w:val="1"/>
      <w:numFmt w:val="bullet"/>
      <w:lvlText w:val=""/>
      <w:lvlJc w:val="left"/>
      <w:pPr>
        <w:ind w:left="5040" w:hanging="360"/>
      </w:pPr>
      <w:rPr>
        <w:rFonts w:hint="default" w:ascii="Symbol" w:hAnsi="Symbol"/>
      </w:rPr>
    </w:lvl>
    <w:lvl w:ilvl="7" w:tplc="E6283FB4">
      <w:start w:val="1"/>
      <w:numFmt w:val="bullet"/>
      <w:lvlText w:val="o"/>
      <w:lvlJc w:val="left"/>
      <w:pPr>
        <w:ind w:left="5760" w:hanging="360"/>
      </w:pPr>
      <w:rPr>
        <w:rFonts w:hint="default" w:ascii="Courier New" w:hAnsi="Courier New"/>
      </w:rPr>
    </w:lvl>
    <w:lvl w:ilvl="8" w:tplc="6FC42620">
      <w:start w:val="1"/>
      <w:numFmt w:val="bullet"/>
      <w:lvlText w:val=""/>
      <w:lvlJc w:val="left"/>
      <w:pPr>
        <w:ind w:left="6480" w:hanging="360"/>
      </w:pPr>
      <w:rPr>
        <w:rFonts w:hint="default" w:ascii="Wingdings" w:hAnsi="Wingdings"/>
      </w:rPr>
    </w:lvl>
  </w:abstractNum>
  <w:abstractNum w:abstractNumId="1" w15:restartNumberingAfterBreak="0">
    <w:nsid w:val="34535A90"/>
    <w:multiLevelType w:val="hybridMultilevel"/>
    <w:tmpl w:val="842043D4"/>
    <w:lvl w:ilvl="0" w:tplc="9BD00196">
      <w:start w:val="1"/>
      <w:numFmt w:val="bullet"/>
      <w:lvlText w:val=""/>
      <w:lvlJc w:val="left"/>
      <w:pPr>
        <w:ind w:left="720" w:hanging="360"/>
      </w:pPr>
      <w:rPr>
        <w:rFonts w:hint="default" w:ascii="Symbol" w:hAnsi="Symbol"/>
      </w:rPr>
    </w:lvl>
    <w:lvl w:ilvl="1" w:tplc="32508788">
      <w:start w:val="1"/>
      <w:numFmt w:val="bullet"/>
      <w:lvlText w:val="o"/>
      <w:lvlJc w:val="left"/>
      <w:pPr>
        <w:ind w:left="1440" w:hanging="360"/>
      </w:pPr>
      <w:rPr>
        <w:rFonts w:hint="default" w:ascii="Courier New" w:hAnsi="Courier New"/>
      </w:rPr>
    </w:lvl>
    <w:lvl w:ilvl="2" w:tplc="0100D31E">
      <w:start w:val="1"/>
      <w:numFmt w:val="bullet"/>
      <w:lvlText w:val=""/>
      <w:lvlJc w:val="left"/>
      <w:pPr>
        <w:ind w:left="2160" w:hanging="360"/>
      </w:pPr>
      <w:rPr>
        <w:rFonts w:hint="default" w:ascii="Wingdings" w:hAnsi="Wingdings"/>
      </w:rPr>
    </w:lvl>
    <w:lvl w:ilvl="3" w:tplc="AE3CE346">
      <w:start w:val="1"/>
      <w:numFmt w:val="bullet"/>
      <w:lvlText w:val=""/>
      <w:lvlJc w:val="left"/>
      <w:pPr>
        <w:ind w:left="2880" w:hanging="360"/>
      </w:pPr>
      <w:rPr>
        <w:rFonts w:hint="default" w:ascii="Symbol" w:hAnsi="Symbol"/>
      </w:rPr>
    </w:lvl>
    <w:lvl w:ilvl="4" w:tplc="B87C1E60">
      <w:start w:val="1"/>
      <w:numFmt w:val="bullet"/>
      <w:lvlText w:val="o"/>
      <w:lvlJc w:val="left"/>
      <w:pPr>
        <w:ind w:left="3600" w:hanging="360"/>
      </w:pPr>
      <w:rPr>
        <w:rFonts w:hint="default" w:ascii="Courier New" w:hAnsi="Courier New"/>
      </w:rPr>
    </w:lvl>
    <w:lvl w:ilvl="5" w:tplc="9C32A00A">
      <w:start w:val="1"/>
      <w:numFmt w:val="bullet"/>
      <w:lvlText w:val=""/>
      <w:lvlJc w:val="left"/>
      <w:pPr>
        <w:ind w:left="4320" w:hanging="360"/>
      </w:pPr>
      <w:rPr>
        <w:rFonts w:hint="default" w:ascii="Wingdings" w:hAnsi="Wingdings"/>
      </w:rPr>
    </w:lvl>
    <w:lvl w:ilvl="6" w:tplc="4F0002D0">
      <w:start w:val="1"/>
      <w:numFmt w:val="bullet"/>
      <w:lvlText w:val=""/>
      <w:lvlJc w:val="left"/>
      <w:pPr>
        <w:ind w:left="5040" w:hanging="360"/>
      </w:pPr>
      <w:rPr>
        <w:rFonts w:hint="default" w:ascii="Symbol" w:hAnsi="Symbol"/>
      </w:rPr>
    </w:lvl>
    <w:lvl w:ilvl="7" w:tplc="42CC0D8A">
      <w:start w:val="1"/>
      <w:numFmt w:val="bullet"/>
      <w:lvlText w:val="o"/>
      <w:lvlJc w:val="left"/>
      <w:pPr>
        <w:ind w:left="5760" w:hanging="360"/>
      </w:pPr>
      <w:rPr>
        <w:rFonts w:hint="default" w:ascii="Courier New" w:hAnsi="Courier New"/>
      </w:rPr>
    </w:lvl>
    <w:lvl w:ilvl="8" w:tplc="C61A51C8">
      <w:start w:val="1"/>
      <w:numFmt w:val="bullet"/>
      <w:lvlText w:val=""/>
      <w:lvlJc w:val="left"/>
      <w:pPr>
        <w:ind w:left="6480" w:hanging="360"/>
      </w:pPr>
      <w:rPr>
        <w:rFonts w:hint="default" w:ascii="Wingdings" w:hAnsi="Wingdings"/>
      </w:rPr>
    </w:lvl>
  </w:abstractNum>
  <w:abstractNum w:abstractNumId="2" w15:restartNumberingAfterBreak="0">
    <w:nsid w:val="69101BC5"/>
    <w:multiLevelType w:val="hybridMultilevel"/>
    <w:tmpl w:val="E160A74C"/>
    <w:lvl w:ilvl="0" w:tplc="B830B2FA">
      <w:start w:val="1"/>
      <w:numFmt w:val="bullet"/>
      <w:lvlText w:val=""/>
      <w:lvlJc w:val="left"/>
      <w:pPr>
        <w:ind w:left="720" w:hanging="360"/>
      </w:pPr>
      <w:rPr>
        <w:rFonts w:hint="default" w:ascii="Symbol" w:hAnsi="Symbol"/>
      </w:rPr>
    </w:lvl>
    <w:lvl w:ilvl="1" w:tplc="D010AEC6">
      <w:start w:val="1"/>
      <w:numFmt w:val="bullet"/>
      <w:lvlText w:val="o"/>
      <w:lvlJc w:val="left"/>
      <w:pPr>
        <w:ind w:left="1440" w:hanging="360"/>
      </w:pPr>
      <w:rPr>
        <w:rFonts w:hint="default" w:ascii="Courier New" w:hAnsi="Courier New"/>
      </w:rPr>
    </w:lvl>
    <w:lvl w:ilvl="2" w:tplc="958231BC">
      <w:start w:val="1"/>
      <w:numFmt w:val="bullet"/>
      <w:lvlText w:val=""/>
      <w:lvlJc w:val="left"/>
      <w:pPr>
        <w:ind w:left="2160" w:hanging="360"/>
      </w:pPr>
      <w:rPr>
        <w:rFonts w:hint="default" w:ascii="Wingdings" w:hAnsi="Wingdings"/>
      </w:rPr>
    </w:lvl>
    <w:lvl w:ilvl="3" w:tplc="4306BB82">
      <w:start w:val="1"/>
      <w:numFmt w:val="bullet"/>
      <w:lvlText w:val=""/>
      <w:lvlJc w:val="left"/>
      <w:pPr>
        <w:ind w:left="2880" w:hanging="360"/>
      </w:pPr>
      <w:rPr>
        <w:rFonts w:hint="default" w:ascii="Symbol" w:hAnsi="Symbol"/>
      </w:rPr>
    </w:lvl>
    <w:lvl w:ilvl="4" w:tplc="EFF06968">
      <w:start w:val="1"/>
      <w:numFmt w:val="bullet"/>
      <w:lvlText w:val="o"/>
      <w:lvlJc w:val="left"/>
      <w:pPr>
        <w:ind w:left="3600" w:hanging="360"/>
      </w:pPr>
      <w:rPr>
        <w:rFonts w:hint="default" w:ascii="Courier New" w:hAnsi="Courier New"/>
      </w:rPr>
    </w:lvl>
    <w:lvl w:ilvl="5" w:tplc="328A5A86">
      <w:start w:val="1"/>
      <w:numFmt w:val="bullet"/>
      <w:lvlText w:val=""/>
      <w:lvlJc w:val="left"/>
      <w:pPr>
        <w:ind w:left="4320" w:hanging="360"/>
      </w:pPr>
      <w:rPr>
        <w:rFonts w:hint="default" w:ascii="Wingdings" w:hAnsi="Wingdings"/>
      </w:rPr>
    </w:lvl>
    <w:lvl w:ilvl="6" w:tplc="2D44FD64">
      <w:start w:val="1"/>
      <w:numFmt w:val="bullet"/>
      <w:lvlText w:val=""/>
      <w:lvlJc w:val="left"/>
      <w:pPr>
        <w:ind w:left="5040" w:hanging="360"/>
      </w:pPr>
      <w:rPr>
        <w:rFonts w:hint="default" w:ascii="Symbol" w:hAnsi="Symbol"/>
      </w:rPr>
    </w:lvl>
    <w:lvl w:ilvl="7" w:tplc="8AB2750E">
      <w:start w:val="1"/>
      <w:numFmt w:val="bullet"/>
      <w:lvlText w:val="o"/>
      <w:lvlJc w:val="left"/>
      <w:pPr>
        <w:ind w:left="5760" w:hanging="360"/>
      </w:pPr>
      <w:rPr>
        <w:rFonts w:hint="default" w:ascii="Courier New" w:hAnsi="Courier New"/>
      </w:rPr>
    </w:lvl>
    <w:lvl w:ilvl="8" w:tplc="19FAD2F8">
      <w:start w:val="1"/>
      <w:numFmt w:val="bullet"/>
      <w:lvlText w:val=""/>
      <w:lvlJc w:val="left"/>
      <w:pPr>
        <w:ind w:left="6480" w:hanging="360"/>
      </w:pPr>
      <w:rPr>
        <w:rFonts w:hint="default" w:ascii="Wingdings" w:hAnsi="Wingdings"/>
      </w:rPr>
    </w:lvl>
  </w:abstractNum>
  <w:abstractNum w:abstractNumId="3" w15:restartNumberingAfterBreak="0">
    <w:nsid w:val="7D11317E"/>
    <w:multiLevelType w:val="hybridMultilevel"/>
    <w:tmpl w:val="58529BA8"/>
    <w:lvl w:ilvl="0" w:tplc="0CDCC0E6">
      <w:start w:val="1"/>
      <w:numFmt w:val="bullet"/>
      <w:lvlText w:val=""/>
      <w:lvlJc w:val="left"/>
      <w:pPr>
        <w:ind w:left="720" w:hanging="360"/>
      </w:pPr>
      <w:rPr>
        <w:rFonts w:hint="default" w:ascii="Symbol" w:hAnsi="Symbol"/>
      </w:rPr>
    </w:lvl>
    <w:lvl w:ilvl="1" w:tplc="A8B4A262">
      <w:start w:val="1"/>
      <w:numFmt w:val="bullet"/>
      <w:lvlText w:val="o"/>
      <w:lvlJc w:val="left"/>
      <w:pPr>
        <w:ind w:left="1440" w:hanging="360"/>
      </w:pPr>
      <w:rPr>
        <w:rFonts w:hint="default" w:ascii="Courier New" w:hAnsi="Courier New"/>
      </w:rPr>
    </w:lvl>
    <w:lvl w:ilvl="2" w:tplc="206AE81E">
      <w:start w:val="1"/>
      <w:numFmt w:val="bullet"/>
      <w:lvlText w:val=""/>
      <w:lvlJc w:val="left"/>
      <w:pPr>
        <w:ind w:left="2160" w:hanging="360"/>
      </w:pPr>
      <w:rPr>
        <w:rFonts w:hint="default" w:ascii="Wingdings" w:hAnsi="Wingdings"/>
      </w:rPr>
    </w:lvl>
    <w:lvl w:ilvl="3" w:tplc="628028F2">
      <w:start w:val="1"/>
      <w:numFmt w:val="bullet"/>
      <w:lvlText w:val=""/>
      <w:lvlJc w:val="left"/>
      <w:pPr>
        <w:ind w:left="2880" w:hanging="360"/>
      </w:pPr>
      <w:rPr>
        <w:rFonts w:hint="default" w:ascii="Symbol" w:hAnsi="Symbol"/>
      </w:rPr>
    </w:lvl>
    <w:lvl w:ilvl="4" w:tplc="5A980D58">
      <w:start w:val="1"/>
      <w:numFmt w:val="bullet"/>
      <w:lvlText w:val="o"/>
      <w:lvlJc w:val="left"/>
      <w:pPr>
        <w:ind w:left="3600" w:hanging="360"/>
      </w:pPr>
      <w:rPr>
        <w:rFonts w:hint="default" w:ascii="Courier New" w:hAnsi="Courier New"/>
      </w:rPr>
    </w:lvl>
    <w:lvl w:ilvl="5" w:tplc="35267694">
      <w:start w:val="1"/>
      <w:numFmt w:val="bullet"/>
      <w:lvlText w:val=""/>
      <w:lvlJc w:val="left"/>
      <w:pPr>
        <w:ind w:left="4320" w:hanging="360"/>
      </w:pPr>
      <w:rPr>
        <w:rFonts w:hint="default" w:ascii="Wingdings" w:hAnsi="Wingdings"/>
      </w:rPr>
    </w:lvl>
    <w:lvl w:ilvl="6" w:tplc="948C3A94">
      <w:start w:val="1"/>
      <w:numFmt w:val="bullet"/>
      <w:lvlText w:val=""/>
      <w:lvlJc w:val="left"/>
      <w:pPr>
        <w:ind w:left="5040" w:hanging="360"/>
      </w:pPr>
      <w:rPr>
        <w:rFonts w:hint="default" w:ascii="Symbol" w:hAnsi="Symbol"/>
      </w:rPr>
    </w:lvl>
    <w:lvl w:ilvl="7" w:tplc="9968BE66">
      <w:start w:val="1"/>
      <w:numFmt w:val="bullet"/>
      <w:lvlText w:val="o"/>
      <w:lvlJc w:val="left"/>
      <w:pPr>
        <w:ind w:left="5760" w:hanging="360"/>
      </w:pPr>
      <w:rPr>
        <w:rFonts w:hint="default" w:ascii="Courier New" w:hAnsi="Courier New"/>
      </w:rPr>
    </w:lvl>
    <w:lvl w:ilvl="8" w:tplc="EB4A2AAA">
      <w:start w:val="1"/>
      <w:numFmt w:val="bullet"/>
      <w:lvlText w:val=""/>
      <w:lvlJc w:val="left"/>
      <w:pPr>
        <w:ind w:left="6480" w:hanging="360"/>
      </w:pPr>
      <w:rPr>
        <w:rFonts w:hint="default" w:ascii="Wingdings" w:hAnsi="Wingdings"/>
      </w:rPr>
    </w:lvl>
  </w:abstractNum>
  <w:num w:numId="1" w16cid:durableId="2082209924">
    <w:abstractNumId w:val="1"/>
  </w:num>
  <w:num w:numId="2" w16cid:durableId="1560552204">
    <w:abstractNumId w:val="3"/>
  </w:num>
  <w:num w:numId="3" w16cid:durableId="189926005">
    <w:abstractNumId w:val="0"/>
  </w:num>
  <w:num w:numId="4" w16cid:durableId="1362705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340"/>
    <w:rsid w:val="004737F4"/>
    <w:rsid w:val="00567123"/>
    <w:rsid w:val="005B3EE8"/>
    <w:rsid w:val="005B40EA"/>
    <w:rsid w:val="00642368"/>
    <w:rsid w:val="00684340"/>
    <w:rsid w:val="006C0F27"/>
    <w:rsid w:val="00975D0A"/>
    <w:rsid w:val="00B230E6"/>
    <w:rsid w:val="00C37E6A"/>
    <w:rsid w:val="00CD6D93"/>
    <w:rsid w:val="00DA783F"/>
    <w:rsid w:val="00F07E12"/>
    <w:rsid w:val="00FC1792"/>
    <w:rsid w:val="01717487"/>
    <w:rsid w:val="01C6A906"/>
    <w:rsid w:val="033F9F80"/>
    <w:rsid w:val="051013FC"/>
    <w:rsid w:val="06DAABF6"/>
    <w:rsid w:val="099C1619"/>
    <w:rsid w:val="0A419227"/>
    <w:rsid w:val="0AE75092"/>
    <w:rsid w:val="0B15ACFC"/>
    <w:rsid w:val="0DF7AFB9"/>
    <w:rsid w:val="0E5F982D"/>
    <w:rsid w:val="0EAC0504"/>
    <w:rsid w:val="0FBDB357"/>
    <w:rsid w:val="100C3CDC"/>
    <w:rsid w:val="10CB161F"/>
    <w:rsid w:val="11B6B5AE"/>
    <w:rsid w:val="12427B48"/>
    <w:rsid w:val="132DA9F2"/>
    <w:rsid w:val="1452BDCF"/>
    <w:rsid w:val="149DBA21"/>
    <w:rsid w:val="160AC051"/>
    <w:rsid w:val="184978DB"/>
    <w:rsid w:val="1A459986"/>
    <w:rsid w:val="1A80E3EB"/>
    <w:rsid w:val="1AC97841"/>
    <w:rsid w:val="1BE8F5CA"/>
    <w:rsid w:val="1FD51B0C"/>
    <w:rsid w:val="20CEB190"/>
    <w:rsid w:val="2338101D"/>
    <w:rsid w:val="248870FF"/>
    <w:rsid w:val="26CD0C3B"/>
    <w:rsid w:val="2731D157"/>
    <w:rsid w:val="27AE849C"/>
    <w:rsid w:val="28E4E02E"/>
    <w:rsid w:val="294E1258"/>
    <w:rsid w:val="29BEC529"/>
    <w:rsid w:val="2AB9789C"/>
    <w:rsid w:val="2BBCA415"/>
    <w:rsid w:val="2D6334B5"/>
    <w:rsid w:val="2DA59FFF"/>
    <w:rsid w:val="2DDC82F2"/>
    <w:rsid w:val="2FAA3989"/>
    <w:rsid w:val="2FEA872D"/>
    <w:rsid w:val="3001FE7A"/>
    <w:rsid w:val="3244DB65"/>
    <w:rsid w:val="32BC2030"/>
    <w:rsid w:val="33DAF817"/>
    <w:rsid w:val="348E7480"/>
    <w:rsid w:val="367B3C6A"/>
    <w:rsid w:val="381F694A"/>
    <w:rsid w:val="3870EF0D"/>
    <w:rsid w:val="387BBAAE"/>
    <w:rsid w:val="391C158E"/>
    <w:rsid w:val="394F2A84"/>
    <w:rsid w:val="396EBCDF"/>
    <w:rsid w:val="3CCE9D23"/>
    <w:rsid w:val="3DBE1900"/>
    <w:rsid w:val="3F222392"/>
    <w:rsid w:val="3F9AF52C"/>
    <w:rsid w:val="400871BC"/>
    <w:rsid w:val="4210E6E6"/>
    <w:rsid w:val="42967BEF"/>
    <w:rsid w:val="443E929A"/>
    <w:rsid w:val="463564EB"/>
    <w:rsid w:val="464CD7FB"/>
    <w:rsid w:val="486CE7DD"/>
    <w:rsid w:val="496BE748"/>
    <w:rsid w:val="4B61DC1C"/>
    <w:rsid w:val="4BC8BC88"/>
    <w:rsid w:val="4D02EB6C"/>
    <w:rsid w:val="4E397C89"/>
    <w:rsid w:val="4E86D11C"/>
    <w:rsid w:val="4F2C6523"/>
    <w:rsid w:val="511CB674"/>
    <w:rsid w:val="53858105"/>
    <w:rsid w:val="540C332E"/>
    <w:rsid w:val="57B888E7"/>
    <w:rsid w:val="57D096D8"/>
    <w:rsid w:val="581F965A"/>
    <w:rsid w:val="59624CAC"/>
    <w:rsid w:val="5AC9FF28"/>
    <w:rsid w:val="5D1CF61E"/>
    <w:rsid w:val="5D636604"/>
    <w:rsid w:val="6138E5DB"/>
    <w:rsid w:val="6158AAAB"/>
    <w:rsid w:val="61A8A422"/>
    <w:rsid w:val="658A2FEE"/>
    <w:rsid w:val="673DB0A7"/>
    <w:rsid w:val="6979C0CF"/>
    <w:rsid w:val="699C733B"/>
    <w:rsid w:val="69DA2046"/>
    <w:rsid w:val="6D1D12DC"/>
    <w:rsid w:val="6E500660"/>
    <w:rsid w:val="709BAC1C"/>
    <w:rsid w:val="711F6461"/>
    <w:rsid w:val="7178A5EF"/>
    <w:rsid w:val="728961CE"/>
    <w:rsid w:val="72AFCDB9"/>
    <w:rsid w:val="739A21BD"/>
    <w:rsid w:val="73A1FFEE"/>
    <w:rsid w:val="73E6A7DA"/>
    <w:rsid w:val="75D8C893"/>
    <w:rsid w:val="762616AA"/>
    <w:rsid w:val="76F75772"/>
    <w:rsid w:val="775A2810"/>
    <w:rsid w:val="77917B96"/>
    <w:rsid w:val="77AC15DD"/>
    <w:rsid w:val="77C464AA"/>
    <w:rsid w:val="7A007E7E"/>
    <w:rsid w:val="7BD274FD"/>
    <w:rsid w:val="7C265FDD"/>
    <w:rsid w:val="7C56A161"/>
    <w:rsid w:val="7C6796CC"/>
    <w:rsid w:val="7C85E808"/>
    <w:rsid w:val="7E770C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19B8C"/>
  <w15:chartTrackingRefBased/>
  <w15:docId w15:val="{1E4127FF-B65F-42CB-9A5F-1EF3B5EA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hAnsi="Lucida Sans Unicode" w:eastAsiaTheme="minorHAnsi" w:cstheme="minorBidi"/>
        <w:color w:val="002060"/>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link w:val="Kop1Char"/>
    <w:uiPriority w:val="9"/>
    <w:qFormat/>
    <w:rsid w:val="7BD274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link w:val="Kop2Char"/>
    <w:uiPriority w:val="9"/>
    <w:semiHidden/>
    <w:unhideWhenUsed/>
    <w:qFormat/>
    <w:rsid w:val="7BD274F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link w:val="Kop3Char"/>
    <w:uiPriority w:val="9"/>
    <w:semiHidden/>
    <w:unhideWhenUsed/>
    <w:qFormat/>
    <w:rsid w:val="7BD274FD"/>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Kop4">
    <w:name w:val="heading 4"/>
    <w:link w:val="Kop4Char"/>
    <w:uiPriority w:val="9"/>
    <w:semiHidden/>
    <w:unhideWhenUsed/>
    <w:qFormat/>
    <w:rsid w:val="7BD274FD"/>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Kop5">
    <w:name w:val="heading 5"/>
    <w:link w:val="Kop5Char"/>
    <w:uiPriority w:val="9"/>
    <w:semiHidden/>
    <w:unhideWhenUsed/>
    <w:qFormat/>
    <w:rsid w:val="7BD274FD"/>
    <w:pPr>
      <w:keepNext/>
      <w:keepLines/>
      <w:spacing w:before="80" w:after="40"/>
      <w:outlineLvl w:val="4"/>
    </w:pPr>
    <w:rPr>
      <w:rFonts w:asciiTheme="minorHAnsi" w:hAnsiTheme="minorHAnsi" w:eastAsiaTheme="majorEastAsia" w:cstheme="majorBidi"/>
      <w:color w:val="0F4761" w:themeColor="accent1" w:themeShade="BF"/>
    </w:rPr>
  </w:style>
  <w:style w:type="paragraph" w:styleId="Kop6">
    <w:name w:val="heading 6"/>
    <w:link w:val="Kop6Char"/>
    <w:uiPriority w:val="9"/>
    <w:semiHidden/>
    <w:unhideWhenUsed/>
    <w:qFormat/>
    <w:rsid w:val="7BD274FD"/>
    <w:pPr>
      <w:keepNext/>
      <w:keepLines/>
      <w:spacing w:before="40" w:after="0"/>
      <w:outlineLvl w:val="5"/>
    </w:pPr>
    <w:rPr>
      <w:rFonts w:asciiTheme="minorHAnsi" w:hAnsiTheme="minorHAnsi" w:eastAsiaTheme="majorEastAsia" w:cstheme="majorBidi"/>
      <w:i/>
      <w:iCs/>
      <w:color w:val="595959" w:themeColor="text1" w:themeTint="A6"/>
    </w:rPr>
  </w:style>
  <w:style w:type="paragraph" w:styleId="Kop7">
    <w:name w:val="heading 7"/>
    <w:link w:val="Kop7Char"/>
    <w:uiPriority w:val="9"/>
    <w:semiHidden/>
    <w:unhideWhenUsed/>
    <w:qFormat/>
    <w:rsid w:val="7BD274FD"/>
    <w:pPr>
      <w:keepNext/>
      <w:keepLines/>
      <w:spacing w:before="40" w:after="0"/>
      <w:outlineLvl w:val="6"/>
    </w:pPr>
    <w:rPr>
      <w:rFonts w:asciiTheme="minorHAnsi" w:hAnsiTheme="minorHAnsi" w:eastAsiaTheme="majorEastAsia" w:cstheme="majorBidi"/>
      <w:color w:val="595959" w:themeColor="text1" w:themeTint="A6"/>
    </w:rPr>
  </w:style>
  <w:style w:type="paragraph" w:styleId="Kop8">
    <w:name w:val="heading 8"/>
    <w:link w:val="Kop8Char"/>
    <w:uiPriority w:val="9"/>
    <w:semiHidden/>
    <w:unhideWhenUsed/>
    <w:qFormat/>
    <w:rsid w:val="7BD274FD"/>
    <w:pPr>
      <w:keepNext/>
      <w:keepLines/>
      <w:spacing w:after="0"/>
      <w:outlineLvl w:val="7"/>
    </w:pPr>
    <w:rPr>
      <w:rFonts w:asciiTheme="minorHAnsi" w:hAnsiTheme="minorHAnsi" w:eastAsiaTheme="majorEastAsia" w:cstheme="majorBidi"/>
      <w:i/>
      <w:iCs/>
      <w:color w:val="272727"/>
    </w:rPr>
  </w:style>
  <w:style w:type="paragraph" w:styleId="Kop9">
    <w:name w:val="heading 9"/>
    <w:link w:val="Kop9Char"/>
    <w:uiPriority w:val="9"/>
    <w:semiHidden/>
    <w:unhideWhenUsed/>
    <w:qFormat/>
    <w:rsid w:val="7BD274FD"/>
    <w:pPr>
      <w:keepNext/>
      <w:keepLines/>
      <w:spacing w:after="0"/>
      <w:outlineLvl w:val="8"/>
    </w:pPr>
    <w:rPr>
      <w:rFonts w:asciiTheme="minorHAnsi" w:hAnsiTheme="minorHAnsi" w:eastAsiaTheme="majorEastAsia" w:cstheme="majorBidi"/>
      <w:color w:val="272727"/>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684340"/>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684340"/>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684340"/>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684340"/>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684340"/>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684340"/>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684340"/>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684340"/>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684340"/>
    <w:rPr>
      <w:rFonts w:asciiTheme="minorHAnsi" w:hAnsiTheme="minorHAnsi" w:eastAsiaTheme="majorEastAsia" w:cstheme="majorBidi"/>
      <w:color w:val="272727" w:themeColor="text1" w:themeTint="D8"/>
    </w:rPr>
  </w:style>
  <w:style w:type="paragraph" w:styleId="Titel">
    <w:name w:val="Title"/>
    <w:link w:val="TitelChar"/>
    <w:uiPriority w:val="10"/>
    <w:qFormat/>
    <w:rsid w:val="7BD274FD"/>
    <w:pPr>
      <w:spacing w:after="80" w:line="240" w:lineRule="auto"/>
      <w:contextualSpacing/>
    </w:pPr>
    <w:rPr>
      <w:rFonts w:asciiTheme="majorHAnsi" w:hAnsiTheme="majorHAnsi" w:eastAsiaTheme="majorEastAsia" w:cstheme="majorBidi"/>
      <w:color w:val="auto"/>
      <w:sz w:val="56"/>
      <w:szCs w:val="56"/>
    </w:rPr>
  </w:style>
  <w:style w:type="character" w:styleId="TitelChar" w:customStyle="1">
    <w:name w:val="Titel Char"/>
    <w:basedOn w:val="Standaardalinea-lettertype"/>
    <w:link w:val="Titel"/>
    <w:uiPriority w:val="10"/>
    <w:rsid w:val="00684340"/>
    <w:rPr>
      <w:rFonts w:asciiTheme="majorHAnsi" w:hAnsiTheme="majorHAnsi" w:eastAsiaTheme="majorEastAsia" w:cstheme="majorBidi"/>
      <w:color w:val="auto"/>
      <w:spacing w:val="-10"/>
      <w:kern w:val="28"/>
      <w:sz w:val="56"/>
      <w:szCs w:val="56"/>
    </w:rPr>
  </w:style>
  <w:style w:type="paragraph" w:styleId="Ondertitel">
    <w:name w:val="Subtitle"/>
    <w:link w:val="OndertitelChar"/>
    <w:uiPriority w:val="11"/>
    <w:qFormat/>
    <w:rsid w:val="7BD274FD"/>
    <w:rPr>
      <w:rFonts w:asciiTheme="minorHAnsi" w:hAnsiTheme="minorHAnsi" w:eastAsiaTheme="majorEastAsia" w:cstheme="majorBidi"/>
      <w:color w:val="595959" w:themeColor="text1" w:themeTint="A6"/>
      <w:sz w:val="28"/>
      <w:szCs w:val="28"/>
    </w:rPr>
  </w:style>
  <w:style w:type="character" w:styleId="OndertitelChar" w:customStyle="1">
    <w:name w:val="Ondertitel Char"/>
    <w:basedOn w:val="Standaardalinea-lettertype"/>
    <w:link w:val="Ondertitel"/>
    <w:uiPriority w:val="11"/>
    <w:rsid w:val="00684340"/>
    <w:rPr>
      <w:rFonts w:asciiTheme="minorHAnsi" w:hAnsiTheme="minorHAnsi" w:eastAsiaTheme="majorEastAsia" w:cstheme="majorBidi"/>
      <w:color w:val="595959" w:themeColor="text1" w:themeTint="A6"/>
      <w:spacing w:val="15"/>
      <w:sz w:val="28"/>
      <w:szCs w:val="28"/>
    </w:rPr>
  </w:style>
  <w:style w:type="paragraph" w:styleId="Citaat">
    <w:name w:val="Quote"/>
    <w:link w:val="CitaatChar"/>
    <w:uiPriority w:val="29"/>
    <w:qFormat/>
    <w:rsid w:val="7BD274FD"/>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684340"/>
    <w:rPr>
      <w:i/>
      <w:iCs/>
      <w:color w:val="404040" w:themeColor="text1" w:themeTint="BF"/>
    </w:rPr>
  </w:style>
  <w:style w:type="paragraph" w:styleId="Lijstalinea">
    <w:name w:val="List Paragraph"/>
    <w:uiPriority w:val="34"/>
    <w:qFormat/>
    <w:rsid w:val="7BD274FD"/>
    <w:pPr>
      <w:ind w:left="720"/>
      <w:contextualSpacing/>
    </w:pPr>
  </w:style>
  <w:style w:type="character" w:styleId="Intensievebenadrukking">
    <w:name w:val="Intense Emphasis"/>
    <w:basedOn w:val="Standaardalinea-lettertype"/>
    <w:uiPriority w:val="21"/>
    <w:qFormat/>
    <w:rsid w:val="00684340"/>
    <w:rPr>
      <w:i/>
      <w:iCs/>
      <w:color w:val="0F4761" w:themeColor="accent1" w:themeShade="BF"/>
    </w:rPr>
  </w:style>
  <w:style w:type="paragraph" w:styleId="Duidelijkcitaat">
    <w:name w:val="Intense Quote"/>
    <w:link w:val="DuidelijkcitaatChar"/>
    <w:uiPriority w:val="30"/>
    <w:qFormat/>
    <w:rsid w:val="7BD274F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684340"/>
    <w:rPr>
      <w:i/>
      <w:iCs/>
      <w:color w:val="0F4761" w:themeColor="accent1" w:themeShade="BF"/>
    </w:rPr>
  </w:style>
  <w:style w:type="character" w:styleId="Intensieveverwijzing">
    <w:name w:val="Intense Reference"/>
    <w:basedOn w:val="Standaardalinea-lettertype"/>
    <w:uiPriority w:val="32"/>
    <w:qFormat/>
    <w:rsid w:val="00684340"/>
    <w:rPr>
      <w:b/>
      <w:bCs/>
      <w:smallCaps/>
      <w:color w:val="0F4761" w:themeColor="accent1" w:themeShade="BF"/>
      <w:spacing w:val="5"/>
    </w:rPr>
  </w:style>
  <w:style w:type="paragraph" w:styleId="Koptekst">
    <w:name w:val="header"/>
    <w:uiPriority w:val="99"/>
    <w:unhideWhenUsed/>
    <w:rsid w:val="7BD274FD"/>
    <w:pPr>
      <w:tabs>
        <w:tab w:val="center" w:pos="4680"/>
        <w:tab w:val="right" w:pos="9360"/>
      </w:tabs>
      <w:spacing w:after="0" w:line="240" w:lineRule="auto"/>
    </w:pPr>
  </w:style>
  <w:style w:type="paragraph" w:styleId="Voettekst">
    <w:name w:val="footer"/>
    <w:uiPriority w:val="99"/>
    <w:unhideWhenUsed/>
    <w:rsid w:val="7BD274FD"/>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24" ma:contentTypeDescription="Create a new document." ma:contentTypeScope="" ma:versionID="b6a46fb766a5be480111c330be53cdae">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eafcad10c7c5da22ea2317ee0dbee052"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bac9bc-b494-461f-b0d5-c448610b4c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072b49-635a-4f5f-8e65-b9f2efb2d6aa}" ma:internalName="TaxCatchAll" ma:showField="CatchAllData" ma:web="f640ea22-2cdd-4616-85fd-68c454f11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ae4bb-d9ef-416e-87e2-5ab56d9701d3">
      <Terms xmlns="http://schemas.microsoft.com/office/infopath/2007/PartnerControls"/>
    </lcf76f155ced4ddcb4097134ff3c332f>
    <TaxCatchAll xmlns="f640ea22-2cdd-4616-85fd-68c454f1123a" xsi:nil="true"/>
    <_Flow_SignoffStatus xmlns="f29ae4bb-d9ef-416e-87e2-5ab56d9701d3" xsi:nil="true"/>
  </documentManagement>
</p:properties>
</file>

<file path=customXml/itemProps1.xml><?xml version="1.0" encoding="utf-8"?>
<ds:datastoreItem xmlns:ds="http://schemas.openxmlformats.org/officeDocument/2006/customXml" ds:itemID="{A49B3DB0-9A08-4E4F-BDC1-A9A04D229E37}"/>
</file>

<file path=customXml/itemProps2.xml><?xml version="1.0" encoding="utf-8"?>
<ds:datastoreItem xmlns:ds="http://schemas.openxmlformats.org/officeDocument/2006/customXml" ds:itemID="{A951AEC4-3AEB-45BF-89F3-F8B8CD0A0417}">
  <ds:schemaRefs>
    <ds:schemaRef ds:uri="http://schemas.microsoft.com/sharepoint/v3/contenttype/forms"/>
  </ds:schemaRefs>
</ds:datastoreItem>
</file>

<file path=customXml/itemProps3.xml><?xml version="1.0" encoding="utf-8"?>
<ds:datastoreItem xmlns:ds="http://schemas.openxmlformats.org/officeDocument/2006/customXml" ds:itemID="{5DF34901-7B75-4A76-B1F5-4FB14D2E1399}">
  <ds:schemaRefs>
    <ds:schemaRef ds:uri="http://schemas.microsoft.com/office/2006/metadata/properties"/>
    <ds:schemaRef ds:uri="http://schemas.microsoft.com/office/infopath/2007/PartnerControls"/>
    <ds:schemaRef ds:uri="f29ae4bb-d9ef-416e-87e2-5ab56d9701d3"/>
    <ds:schemaRef ds:uri="f640ea22-2cdd-4616-85fd-68c454f1123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Esther Nanninga</dc:creator>
  <keywords/>
  <dc:description/>
  <lastModifiedBy>Mireille Besseling</lastModifiedBy>
  <revision>9</revision>
  <dcterms:created xsi:type="dcterms:W3CDTF">2026-07-30T09:21:00.0000000Z</dcterms:created>
  <dcterms:modified xsi:type="dcterms:W3CDTF">2026-09-16T17:13:51.8851378Z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3" name="MediaServiceImageTags">
    <vt:lpwstr/>
  </property>
  <property fmtid="{D5CDD505-2E9C-101B-9397-08002B2CF9AE}" pid="4" name="docLang">
    <vt:lpwstr>nl</vt:lpwstr>
  </property>
</Properties>
</file>